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4B23F0" w:rsidRDefault="00DE1183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ОБЪЯВЛЕНИЕ</w:t>
      </w:r>
    </w:p>
    <w:p w:rsidR="00DE1183" w:rsidRPr="004B23F0" w:rsidRDefault="001517BC" w:rsidP="004833FF">
      <w:pPr>
        <w:jc w:val="center"/>
        <w:rPr>
          <w:rFonts w:ascii="GHEA Grapalat" w:hAnsi="GHEA Grapalat" w:cs="Sylfaen"/>
          <w:b/>
          <w:szCs w:val="24"/>
        </w:rPr>
      </w:pPr>
      <w:r w:rsidRPr="004B23F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935EF" w:rsidRDefault="008935EF" w:rsidP="008935EF">
      <w:pPr>
        <w:pStyle w:val="BodyTextIndent"/>
        <w:widowControl w:val="0"/>
        <w:ind w:firstLine="0"/>
        <w:rPr>
          <w:rFonts w:ascii="GHEA Grapalat" w:hAnsi="GHEA Grapalat"/>
          <w:sz w:val="20"/>
        </w:rPr>
      </w:pPr>
      <w:r w:rsidRPr="008935EF">
        <w:rPr>
          <w:rFonts w:ascii="GHEA Grapalat" w:hAnsi="GHEA Grapalat"/>
          <w:sz w:val="20"/>
        </w:rPr>
        <w:t xml:space="preserve">ОНКО "ЕРЕВАНСКИЙ ЗООЛОГИЧЕСКИЙ ПАРК" </w:t>
      </w:r>
      <w:r w:rsidR="005461BC" w:rsidRPr="004B23F0">
        <w:rPr>
          <w:rFonts w:ascii="GHEA Grapalat" w:hAnsi="GHEA Grapalat"/>
          <w:sz w:val="20"/>
        </w:rPr>
        <w:t>ниже представляет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 xml:space="preserve">информацию о договоре </w:t>
      </w:r>
      <w:r w:rsidR="003939D3" w:rsidRPr="004B23F0">
        <w:rPr>
          <w:rFonts w:ascii="GHEA Grapalat" w:hAnsi="GHEA Grapalat"/>
          <w:sz w:val="20"/>
        </w:rPr>
        <w:t>№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1E47A7">
        <w:rPr>
          <w:rFonts w:ascii="GHEA Grapalat" w:hAnsi="GHEA Grapalat"/>
          <w:sz w:val="20"/>
        </w:rPr>
        <w:t>EQKA-GHAPDzB-21/3</w:t>
      </w:r>
      <w:r w:rsidR="005461BC" w:rsidRPr="004B23F0">
        <w:rPr>
          <w:rFonts w:ascii="GHEA Grapalat" w:hAnsi="GHEA Grapalat"/>
          <w:sz w:val="20"/>
        </w:rPr>
        <w:t>, заключенном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20</w:t>
      </w:r>
      <w:r w:rsidR="004B23F0" w:rsidRPr="004B23F0">
        <w:rPr>
          <w:rFonts w:ascii="GHEA Grapalat" w:hAnsi="GHEA Grapalat"/>
          <w:sz w:val="20"/>
        </w:rPr>
        <w:t>2</w:t>
      </w:r>
      <w:r w:rsidRPr="008935EF">
        <w:rPr>
          <w:rFonts w:ascii="GHEA Grapalat" w:hAnsi="GHEA Grapalat"/>
          <w:sz w:val="20"/>
        </w:rPr>
        <w:t>1</w:t>
      </w:r>
      <w:r w:rsidR="005461BC" w:rsidRPr="004B23F0">
        <w:rPr>
          <w:rFonts w:ascii="GHEA Grapalat" w:hAnsi="GHEA Grapalat"/>
          <w:sz w:val="20"/>
        </w:rPr>
        <w:t xml:space="preserve">года </w:t>
      </w:r>
      <w:r w:rsidR="001E47A7">
        <w:rPr>
          <w:rFonts w:ascii="GHEA Grapalat" w:hAnsi="GHEA Grapalat"/>
          <w:sz w:val="20"/>
        </w:rPr>
        <w:t>февраля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1E47A7">
        <w:rPr>
          <w:rFonts w:ascii="GHEA Grapalat" w:hAnsi="GHEA Grapalat"/>
          <w:sz w:val="20"/>
        </w:rPr>
        <w:t>25</w:t>
      </w:r>
      <w:r w:rsidR="004B23F0" w:rsidRPr="004B23F0">
        <w:rPr>
          <w:rFonts w:ascii="GHEA Grapalat" w:hAnsi="GHEA Grapalat"/>
          <w:sz w:val="20"/>
        </w:rPr>
        <w:t xml:space="preserve"> </w:t>
      </w:r>
      <w:r w:rsidR="008F4088" w:rsidRPr="004B23F0">
        <w:rPr>
          <w:rFonts w:ascii="GHEA Grapalat" w:hAnsi="GHEA Grapalat"/>
          <w:sz w:val="20"/>
        </w:rPr>
        <w:t xml:space="preserve">в результате </w:t>
      </w:r>
      <w:r w:rsidR="008F36E5" w:rsidRPr="004B23F0">
        <w:rPr>
          <w:rFonts w:ascii="GHEA Grapalat" w:hAnsi="GHEA Grapalat"/>
          <w:sz w:val="20"/>
        </w:rPr>
        <w:t>процедуры закупки по</w:t>
      </w:r>
      <w:r w:rsidR="00620A72" w:rsidRPr="004B23F0">
        <w:rPr>
          <w:rFonts w:ascii="GHEA Grapalat" w:hAnsi="GHEA Grapalat"/>
          <w:sz w:val="20"/>
        </w:rPr>
        <w:t>д</w:t>
      </w:r>
      <w:r w:rsidR="008F36E5" w:rsidRPr="004B23F0">
        <w:rPr>
          <w:rFonts w:ascii="GHEA Grapalat" w:hAnsi="GHEA Grapalat"/>
          <w:sz w:val="20"/>
        </w:rPr>
        <w:t xml:space="preserve"> код</w:t>
      </w:r>
      <w:r w:rsidR="00620A72" w:rsidRPr="004B23F0">
        <w:rPr>
          <w:rFonts w:ascii="GHEA Grapalat" w:hAnsi="GHEA Grapalat"/>
          <w:sz w:val="20"/>
        </w:rPr>
        <w:t xml:space="preserve">ом </w:t>
      </w:r>
      <w:r w:rsidR="001E47A7">
        <w:rPr>
          <w:rFonts w:ascii="GHEA Grapalat" w:hAnsi="GHEA Grapalat"/>
          <w:sz w:val="20"/>
        </w:rPr>
        <w:t>EQKA-GHAPDzB-21/3</w:t>
      </w:r>
      <w:r w:rsidR="008F36E5" w:rsidRPr="004B23F0">
        <w:rPr>
          <w:rFonts w:ascii="GHEA Grapalat" w:hAnsi="GHEA Grapalat"/>
          <w:sz w:val="20"/>
        </w:rPr>
        <w:t>,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5461BC" w:rsidRPr="004B23F0">
        <w:rPr>
          <w:rFonts w:ascii="GHEA Grapalat" w:hAnsi="GHEA Grapalat"/>
          <w:sz w:val="20"/>
        </w:rPr>
        <w:t>орг</w:t>
      </w:r>
      <w:r w:rsidR="00620A72" w:rsidRPr="004B23F0">
        <w:rPr>
          <w:rFonts w:ascii="GHEA Grapalat" w:hAnsi="GHEA Grapalat"/>
          <w:sz w:val="20"/>
        </w:rPr>
        <w:t>анизованной с целью приобретения</w:t>
      </w:r>
      <w:r w:rsidR="008153A3" w:rsidRPr="004B23F0">
        <w:rPr>
          <w:rFonts w:ascii="GHEA Grapalat" w:hAnsi="GHEA Grapalat"/>
          <w:sz w:val="20"/>
        </w:rPr>
        <w:t xml:space="preserve"> </w:t>
      </w:r>
      <w:r w:rsidR="001E47A7" w:rsidRPr="001E47A7">
        <w:rPr>
          <w:rFonts w:ascii="GHEA Grapalat" w:hAnsi="GHEA Grapalat"/>
          <w:sz w:val="20"/>
        </w:rPr>
        <w:t>на поставку кормов</w:t>
      </w:r>
      <w:r w:rsidRPr="008935EF">
        <w:rPr>
          <w:rFonts w:ascii="GHEA Grapalat" w:hAnsi="GHEA Grapalat"/>
          <w:sz w:val="20"/>
        </w:rPr>
        <w:t xml:space="preserve">  </w:t>
      </w:r>
      <w:r w:rsidR="006840B6" w:rsidRPr="004B23F0">
        <w:rPr>
          <w:rFonts w:ascii="GHEA Grapalat" w:hAnsi="GHEA Grapalat"/>
          <w:sz w:val="20"/>
        </w:rPr>
        <w:t>для своих нужд:</w:t>
      </w:r>
    </w:p>
    <w:tbl>
      <w:tblPr>
        <w:tblW w:w="116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520"/>
        <w:gridCol w:w="174"/>
        <w:gridCol w:w="313"/>
        <w:gridCol w:w="88"/>
        <w:gridCol w:w="820"/>
        <w:gridCol w:w="20"/>
        <w:gridCol w:w="152"/>
        <w:gridCol w:w="27"/>
        <w:gridCol w:w="144"/>
        <w:gridCol w:w="553"/>
        <w:gridCol w:w="8"/>
        <w:gridCol w:w="184"/>
        <w:gridCol w:w="634"/>
        <w:gridCol w:w="157"/>
        <w:gridCol w:w="53"/>
        <w:gridCol w:w="372"/>
        <w:gridCol w:w="47"/>
        <w:gridCol w:w="182"/>
        <w:gridCol w:w="10"/>
        <w:gridCol w:w="166"/>
        <w:gridCol w:w="693"/>
        <w:gridCol w:w="36"/>
        <w:gridCol w:w="365"/>
        <w:gridCol w:w="16"/>
        <w:gridCol w:w="342"/>
        <w:gridCol w:w="109"/>
        <w:gridCol w:w="272"/>
        <w:gridCol w:w="187"/>
        <w:gridCol w:w="152"/>
        <w:gridCol w:w="265"/>
        <w:gridCol w:w="262"/>
        <w:gridCol w:w="212"/>
        <w:gridCol w:w="345"/>
        <w:gridCol w:w="386"/>
        <w:gridCol w:w="49"/>
        <w:gridCol w:w="310"/>
        <w:gridCol w:w="40"/>
        <w:gridCol w:w="205"/>
        <w:gridCol w:w="117"/>
        <w:gridCol w:w="604"/>
        <w:gridCol w:w="150"/>
        <w:gridCol w:w="146"/>
        <w:gridCol w:w="803"/>
      </w:tblGrid>
      <w:tr w:rsidR="005461BC" w:rsidRPr="004B23F0" w:rsidTr="00D16F20">
        <w:trPr>
          <w:trHeight w:val="146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6" w:type="dxa"/>
            <w:gridSpan w:val="41"/>
            <w:shd w:val="clear" w:color="auto" w:fill="auto"/>
            <w:vAlign w:val="center"/>
          </w:tcPr>
          <w:p w:rsidR="005461BC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B23F0" w:rsidTr="00D16F20">
        <w:trPr>
          <w:trHeight w:val="110"/>
          <w:jc w:val="center"/>
        </w:trPr>
        <w:tc>
          <w:tcPr>
            <w:tcW w:w="1694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B23F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B23F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B23F0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23F0" w:rsidTr="00D16F20">
        <w:trPr>
          <w:trHeight w:val="175"/>
          <w:jc w:val="center"/>
        </w:trPr>
        <w:tc>
          <w:tcPr>
            <w:tcW w:w="1694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B23F0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B23F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B23F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B23F0" w:rsidTr="00D16F20">
        <w:trPr>
          <w:trHeight w:val="275"/>
          <w:jc w:val="center"/>
        </w:trPr>
        <w:tc>
          <w:tcPr>
            <w:tcW w:w="16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23F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B23F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Конопляное семя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Семена конопли цельные, цельные, сухие. Маркировка безопасности և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Семена конопли цельные, цельные, сухие. Маркировка безопасности և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Мед натуральный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Мед натуральный - цветочный или сотовый, без механических примесей. Маркировка безопасности և: N 2-III-4.9-01-2010 Гигиенические нормы հոդված Статья 8 Закона РА «О безопасности пищевых продуктов». Срок годности не менее 80%.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Мед натуральный - цветочный или сотовый, без механических примесей. Маркировка безопасности և: N 2-III-4.9-01-2010 Гигиенические нормы հոդված Статья 8 Закона РА «О безопасности пищевых продуктов». Срок годности не менее 80%.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Яйцо 02 класс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490 000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490 000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Яйца куриные - пищевые, 2 сорт, сортированные по яичной массе, срок хранения яиц - не более 30 дней.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Маркировка безопасности և: N 2-III-4.9-01-2010 Гигиенические нормы հոդված Статья 8 Закона РА «О безопасности пищевых продуктов». Срок годности не менее 80%.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Яйца куриные - пищевые, 2 сорт, сортированные по яичной массе, срок хранения яиц - не более 30 дней.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Маркировка безопасности և: N 2-III-4.9-01-2010 Гигиенические нормы հոդված Статья 8 Закона РА «О безопасности пищевых продуктов». Срок годности не менее 80%.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Ячменное зерно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1 980 000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1 980 000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Ядро ячменя - маркировка безопасности և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Ядро ячменя - маркировка безопасности և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Овес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1 680 000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1 680 000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Овсянка - Безопасность և маркировка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Овсянка - Безопасность և маркировка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6 600 000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6 600 000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Обычная морковь. Чистота: не менее 90%, упаковка без упаковки. Маркировка безопасности և согласно Правительству РА 2006 Статья 8 Закона РА «О безопасности пищевых продуктов», утвержденного постановлением N 1913-N от 21 декабря 1913-N.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Обычная морковь. Чистота: не менее 90%, упаковка без упаковки. Маркировка безопасности և согласно Правительству РА 2006 Статья 8 Закона РА «О безопасности пищевых продуктов», утвержденного постановлением N 1913-N от 21 декабря 1913-N.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Листья салата / сезонные/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Тысячи собственников - свежие, среднего размера, сохранности согласно N 2-III-4,9-01-2003 (Сан-Пин РФ 2,3,2-1078-01) санитарно-эпидемиологических правил ՚ норм 9 Закона РА. по статье о безопасности пищевых продуктов: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Тысячи собственников - свежие, среднего размера, сохранности согласно N 2-III-4,9-01-2003 (Сан-Пин РФ 2,3,2-1078-01) санитарно-эпидемиологических правил ՚ норм 9 Закона РА. по статье о безопасности пищевых продуктов: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Бананы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1 540 000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1 540 000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Свежие бананы. Маркировка безопасности և согласно Правительству РА 2006 Статья 8 Закона РА «О безопасности пищевых продуктов», утвержденного постановлением N 1913-N от 21 декабря 1913-N. Упаковка: упакованы в картонные коробки.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Свежие бананы. Маркировка безопасности և согласно Правительству РА 2006 Статья 8 Закона РА «О безопасности пищевых продуктов», утвержденного постановлением N 1913-N от 21 декабря 1913-N. Упаковка: упакованы в картонные коробки.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Зерно пшеницы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Зерно пшеницы, маркировка «Безопасность» согласно </w:t>
            </w: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 xml:space="preserve">Зерно пшеницы, маркировка «Безопасность» согласно </w:t>
            </w: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Кукурузное зерно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2 760 000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2 760 000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Кукурузное зерно - Безопасность և Маркировка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Кукурузное зерно - Безопасность և Маркировка согласно Правительству РА 2007 г. Технический регламент требований к зерну, его производству, хранению, переработке, использованию утвержден постановлением № 22-Н от 11 января 2012 г. Закон Республики Армения «О безопасности пищевых продуктов».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Кролик-живой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3 150 000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3 150 000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Вес не менее 2 кг, здоров.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Вес не менее 2 кг, здоров.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Аквариумная рыба гуппи.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312 000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312 000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Аквариумные рыбки гуппи. Животное.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Аквариумные рыбки гуппи. Животное.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Петрушка свежая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Кориандр свежий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согласно N 9-III-4,9-01-2003 (Сан-Пин 2,3,2-1078-01 Российской Федерации) Санитарно-эпидемиологические правила, нормы, статья 9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согласно N 9-III-4,9-01-2003 (Сан-Пин 2,3,2-1078-01 Российской Федерации) Санитарно-эпидемиологические правила, нормы, статья 9 Закона РА «О безопасности пищевых продуктов».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Сельдерей свежий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36 000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листья здоровые, безопасность по санитарно-эпидемиологическим правилам N 9-III-4,9-01-2003 (Санпин РФ 2,3,2-1078-01) և нормам և ст.9 Закона РА «О безопасности пищевых продуктов». 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листья здоровые, безопасность по санитарно-эпидемиологическим правилам N 9-III-4,9-01-2003 (Санпин РФ 2,3,2-1078-01) և нормам և ст.9 Закона РА «О безопасности пищевых продуктов». 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Зеленый лук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72 000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Безопасность согласно N 8-III-4,9-01-2003 (Сан-Пин 2,3,2-1078-01 РФ) Санитарно-эпидемиологические правила և нормы և 8 ст. 8 Закона РА «О безопасности пищевых продуктов»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Свекла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1 275 000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1 275 000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корни свежие, полные, без болезней, сухие, незагрязненные, без травм: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Внутренняя структура: сердечник сочный, темно-красный с различными оттенками: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Допускаются отклонения от указанных размеров и механических повреждений на глубину более 3 мм, не более 5% от общего количества.%: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корни свежие, полные, без болезней, сухие, незагрязненные, без травм: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Внутренняя структура: сердечник сочный, темно-красный с различными оттенками: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Допускаются отклонения от указанных размеров и механических повреждений на глубину более 3 мм, не более 5% от общего количества.%: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Арахис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Арахис - полезный, семена сухие, влажность от 13% до 15%.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Арахис - полезный, семена сухие, влажность от 13% до 15%.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Орехи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От здоровой, средней, очищенной зеленой шелухи, сухой влажностью от 13% до 15%.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От здоровой, средней, очищенной зеленой шелухи, сухой влажностью от 13% до 15%.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Изюм винограда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чистый, без инородных тел; Сухая, упакованная. Зерна крупнее среднего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чистый, без инородных тел; Сухая, упакованная. Зерна крупнее среднего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Хурма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чистые, без инородных тел; Сухая, упакованная. Зерна крупнее среднего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чистые, без инородных тел; Сухая, упакованная. Зерна крупнее среднего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Подсолнечное 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38 400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38 400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Масло рафинированные (рафинированные) семена артишока Изготовлены методом отжима и прессования семян миндаля высокого качества, рафинированные, дезодорированные, ГОСТ 1129-93. Безопасность: N 2-III-4.9-01-2010 Гигиенические нормы, маркировка: Статья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Масло рафинированные (рафинированные) семена артишока Изготовлены методом отжима и прессования семян миндаля высокого качества, рафинированные, дезодорированные, ГОСТ 1129-93. Безопасность: N 2-III-4.9-01-2010 Гигиенические нормы, маркировка: Статья 8 Закона РА «О безопасности пищевых продуктов».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Мука пшеничная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570 000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570 000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Мука пшеничная 2-го сорта - Без кислотности և горечи, без гнили и плесени.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влажности не более 15%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металломагнитные сплавы не более 3,0%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золы - 1,25% по сухому веществу, сырая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Количество клея не менее 25,0%. АСТ 280-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2007: Безопасность և Маркировка N 2-III-4.9-01-2010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Гигиенические нормы և «Безопасность пищевых продуктов.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Статья 8 Закона РА о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Мука пшеничная 2-го сорта - Без кислотности և горечи, без гнили и плесени.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влажности не более 15%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металломагнитные сплавы не более 3,0%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Массовая доля золы - 1,25% по сухому веществу, сырая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Количество клея не менее 25,0%. АСТ 280-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2007: Безопасность և Маркировка N 2-III-4.9-01-2010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Гигиенические нормы և «Безопасность пищевых продуктов.</w:t>
            </w:r>
          </w:p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Статья 8 Закона РА о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Овсяные хлопья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165 000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165 000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 xml:space="preserve">Хлопья овсяные Геркулес, упакованные в картонные </w:t>
            </w: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коробки.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утилизации» утверждена постановлением № 22-Н от 11 января 2010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 xml:space="preserve">Хлопья овсяные Геркулес, упакованные в картонные </w:t>
            </w: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lastRenderedPageBreak/>
              <w:t>коробки.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утилизации» утверждена постановлением № 22-Н от 11 января 2010 года.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Гречка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195 000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195 000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Гречка - чистая, сухая. Безопасность согласно гигиеническим нормам N 2-III-4.9-01-2010, статья 8 Закона РА «О безопасности пищевых продуктов». Срок годности не менее 50%. Фасовка в мешки по 1-10 кг.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Гречка - чистая, сухая. Безопасность согласно гигиеническим нормам N 2-III-4.9-01-2010, статья 8 Закона РА «О безопасности пищевых продуктов». Срок годности не менее 50%. Фасовка в мешки по 1-10 кг.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Сухие корма для медведей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2 800 000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2 800 000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(для животных массой 30 кг) фасованные в полиэтиленовые мешки по 10-20 кг, гранулы 10-15 мм. Состав: белки 25%, жиры -14%, целлюлоза -2,5%, кальций -1,7%, фосфор 1,2%. Витаминные добавки на 1 кг - A-1600 UE, D3-1150 UE, E-120 мг, Zn 110 мг, Cu-10 мг, J-1,25 мг, добавляют с пищей растительного происхождения. Срок годности не менее 6 месяцев. Массовая доля влаги -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(для животных массой 30 кг) фасованные в полиэтиленовые мешки по 10-20 кг, гранулы 10-15 мм. Состав: белки 25%, жиры -14%, целлюлоза -2,5%, кальций -1,7%, фосфор 1,2%. Витаминные добавки на 1 кг - A-1600 UE, D3-1150 UE, E-120 мг, Zn 110 мг, Cu-10 мг, J-1,25 мг, добавляют с пищей растительного происхождения. Срок годности не менее 6 месяцев. Массовая доля влаги - не более 15%. Безопасность և Гигиенические нормы в соответствии со статьей 8 Закона РА «О безопасности пищевых продуктов».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Корм для морской рыбы тропика Марин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13 500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13 500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Замороженная, измельченная морская рыба, ракообразные, беспозвоночные. С кубиками, фасованные в полиэтиленовые ящики по 100 г. Срок годности не менее семи дней со дня поставки.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Замороженная, измельченная морская рыба, ракообразные, беспозвоночные. С кубиками, фасованные в полиэтиленовые ящики по 100 г. Срок годности не менее семи дней со дня поставки.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&lt; &lt; Heinz&gt;&gt; детский немолочный корм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375 000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375 000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или эквивалент 200 г, упакованный в картонные коробки. В оставшийся срок хранения.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или эквивалент 200 г, упакованный в картонные коробки. В оставшийся срок хранения.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Пшеничные отруби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3 875 000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3 875 000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Отруби пшеничные - остатки, отделенные от муки после помола пшеницы, влажностью не более 14%, смеси отходов не более 0,3%, в упакованных мешках. Срок годности не менее 70%.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утилизации» утверждена постановлением № 22-Н от 11 января 2010 года.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Отруби пшеничные - остатки, отделенные от муки после помола пшеницы, влажностью не более 14%, смеси отходов не более 0,3%, в упакованных мешках. Срок годности не менее 70%. Маркировка безопасности և согласно Правительству РА 2007 г. Статья 8 Закона РА «О безопасности пищевых продуктов» «Технический регламент о требованиях к зерну, его производству, хранению, переработке и утилизации» утверждена постановлением № 22-Н от 11 января 2010 года.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Солома ячменя или пшеница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серповидно-желтый, высококачественный, высушенный, исключительно чистый и без сорняков.: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серповидно-желтый, высококачественный, высушенный, исключительно чистый и без сорняков.:</w:t>
            </w:r>
          </w:p>
        </w:tc>
      </w:tr>
      <w:tr w:rsidR="00FA7C34" w:rsidRPr="004B23F0" w:rsidTr="00200886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Горная трава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125000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17 500 000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17 500 000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клевер և гвоздика, без соломы և смесь боковых ветвей. Пропорционально сухой. Напротив, вес крючка 20-25 кг.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клевер և гвоздика, без соломы և смесь боковых ветвей. Пропорционально сухой. Напротив, вес крючка 20-25 кг.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Коктейль из беспозвоночных, ракообразных, обезболивающих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37 500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37 500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(смесь), молотый и замороженный . Упакованные в пакеты 50г или 100г. Остаточный срок годности не менее 6 месяцев с момента поставки: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(смесь), молотый и замороженный . Упакованные в пакеты 50г или 100г. Остаточный срок годности не менее 6 месяцев с момента поставки: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2FA0">
              <w:rPr>
                <w:rFonts w:ascii="GHEA Grapalat" w:hAnsi="GHEA Grapalat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Живые красные черви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112 500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112 500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фасованное в стеклянную тару или полиэтиленовый пакет в живом состоянии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фасованное в стеклянную тару или полиэтиленовый пакет в живом состоянии</w:t>
            </w: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694" w:type="dxa"/>
            <w:gridSpan w:val="2"/>
            <w:shd w:val="clear" w:color="auto" w:fill="auto"/>
            <w:vAlign w:val="center"/>
          </w:tcPr>
          <w:p w:rsidR="00FA7C34" w:rsidRPr="00A02FA0" w:rsidRDefault="00FA7C34" w:rsidP="00B6612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Насекомые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7A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697CE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240 000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F7027">
              <w:rPr>
                <w:rFonts w:ascii="GHEA Grapalat" w:hAnsi="GHEA Grapalat" w:cs="Calibri"/>
                <w:color w:val="000000"/>
                <w:sz w:val="16"/>
                <w:szCs w:val="16"/>
              </w:rPr>
              <w:t>240 000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остаточный срок годности замороженного, в таре или полиэтиленовом пакете не менее 6 месяцев с момента поставки .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8D2A7E">
            <w:pPr>
              <w:jc w:val="both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1E47A7">
              <w:rPr>
                <w:rFonts w:ascii="GHEA Grapalat" w:hAnsi="GHEA Grapalat" w:cs="Calibri"/>
                <w:color w:val="000000"/>
                <w:sz w:val="10"/>
                <w:szCs w:val="10"/>
              </w:rPr>
              <w:t>остаточный срок годности замороженного, в таре или полиэтиленовом пакете не менее 6 месяцев с момента поставки .</w:t>
            </w:r>
          </w:p>
        </w:tc>
      </w:tr>
      <w:tr w:rsidR="00FA7C34" w:rsidRPr="004B23F0" w:rsidTr="0089300C">
        <w:trPr>
          <w:trHeight w:val="169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7F07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137"/>
          <w:jc w:val="center"/>
        </w:trPr>
        <w:tc>
          <w:tcPr>
            <w:tcW w:w="48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196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C34" w:rsidRPr="004B23F0" w:rsidRDefault="00FA7C3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7C34" w:rsidRPr="004B23F0" w:rsidTr="008930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4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1E47A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</w:rPr>
              <w:t>22.01</w:t>
            </w:r>
            <w:r w:rsidRPr="004B23F0">
              <w:rPr>
                <w:rFonts w:ascii="GHEA Grapalat" w:hAnsi="GHEA Grapalat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6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4"/>
              </w:rPr>
              <w:t>1</w:t>
            </w:r>
            <w:r w:rsidRPr="004B23F0">
              <w:rPr>
                <w:rFonts w:ascii="GHEA Grapalat" w:hAnsi="GHEA Grapalat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A857B8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54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2095" w:type="dxa"/>
            <w:gridSpan w:val="4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FA7C34" w:rsidRPr="004B23F0" w:rsidRDefault="00FA7C3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A7C34" w:rsidRPr="004B23F0" w:rsidTr="00D16F20">
        <w:trPr>
          <w:trHeight w:val="213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1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A7C34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A7C34" w:rsidRPr="004B23F0" w:rsidTr="00D16F20">
        <w:trPr>
          <w:trHeight w:val="137"/>
          <w:jc w:val="center"/>
        </w:trPr>
        <w:tc>
          <w:tcPr>
            <w:tcW w:w="20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4B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7C34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4B23F0" w:rsidRDefault="00FA7C3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FA7C34" w:rsidRPr="004B23F0" w:rsidRDefault="00FA7C34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2-11,13-25,29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ООО "Ахтанак 2000"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FA7C34" w:rsidRPr="001E47A7" w:rsidRDefault="00FA7C34" w:rsidP="0008026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2-11,13-25,29,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ООО " Данини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6E4844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20,22,23,25,28,29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ООО " АЗУР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12,26,27,32,33,34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Давид Оганесян Ованесович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ООО "Глобал-Шин"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4,7,9-19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Анна Гукасян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1-11,13-26,28-31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ООО "Фотон"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3,4,8,9,11,17,30,31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Гор  Шекоян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Шушаник Артаковна Ованнисян ЧП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B66122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30,31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ф / а Васпур Асатрян</w:t>
            </w:r>
          </w:p>
        </w:tc>
        <w:tc>
          <w:tcPr>
            <w:tcW w:w="1621" w:type="dxa"/>
            <w:gridSpan w:val="8"/>
            <w:shd w:val="clear" w:color="auto" w:fill="auto"/>
          </w:tcPr>
          <w:p w:rsidR="00FA7C34" w:rsidRPr="001E47A7" w:rsidRDefault="00FA7C34" w:rsidP="008935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Ф / А Баграт Мирзоян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FA7C34" w:rsidRPr="001E47A7" w:rsidRDefault="00FA7C34" w:rsidP="0008026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D16F20">
        <w:trPr>
          <w:trHeight w:val="83"/>
          <w:jc w:val="center"/>
        </w:trPr>
        <w:tc>
          <w:tcPr>
            <w:tcW w:w="2095" w:type="dxa"/>
            <w:gridSpan w:val="4"/>
            <w:shd w:val="clear" w:color="auto" w:fill="auto"/>
            <w:vAlign w:val="center"/>
          </w:tcPr>
          <w:p w:rsidR="00FA7C34" w:rsidRPr="00EF702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F7027">
              <w:rPr>
                <w:rFonts w:ascii="GHEA Grapalat" w:hAnsi="GHEA Grapalat"/>
                <w:sz w:val="14"/>
                <w:szCs w:val="14"/>
              </w:rPr>
              <w:t>1-3,5,8,20-25,28,29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A7C34" w:rsidRPr="001E47A7" w:rsidRDefault="00FA7C34" w:rsidP="008D2A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/>
                <w:sz w:val="14"/>
                <w:szCs w:val="14"/>
              </w:rPr>
              <w:t>ООО &lt;&lt;Сисианский хац&gt;&gt;</w:t>
            </w:r>
          </w:p>
        </w:tc>
        <w:tc>
          <w:tcPr>
            <w:tcW w:w="1621" w:type="dxa"/>
            <w:gridSpan w:val="8"/>
            <w:shd w:val="clear" w:color="auto" w:fill="auto"/>
            <w:vAlign w:val="center"/>
          </w:tcPr>
          <w:p w:rsidR="00FA7C34" w:rsidRPr="001E47A7" w:rsidRDefault="00FA7C34" w:rsidP="0008026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sz w:val="14"/>
                <w:szCs w:val="14"/>
              </w:rPr>
              <w:t>протоколу</w:t>
            </w:r>
          </w:p>
        </w:tc>
        <w:tc>
          <w:tcPr>
            <w:tcW w:w="1561" w:type="dxa"/>
            <w:gridSpan w:val="6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shd w:val="clear" w:color="auto" w:fill="auto"/>
            <w:vAlign w:val="center"/>
          </w:tcPr>
          <w:p w:rsidR="00FA7C34" w:rsidRPr="002C7C0D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</w:tr>
      <w:tr w:rsidR="00FA7C34" w:rsidRPr="004B23F0" w:rsidTr="00D16F20">
        <w:trPr>
          <w:trHeight w:val="290"/>
          <w:jc w:val="center"/>
        </w:trPr>
        <w:tc>
          <w:tcPr>
            <w:tcW w:w="30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1E47A7" w:rsidRDefault="00FA7C34" w:rsidP="001E47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03.02.2021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15:30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переговорах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присутствовали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компании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подавшие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заявки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исключением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Ахтанак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"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Глобал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шин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FA7C34" w:rsidRPr="001E47A7" w:rsidRDefault="00FA7C34" w:rsidP="001E47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ходе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стороны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компаний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произошло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снижение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FA7C34" w:rsidRPr="004B23F0" w:rsidRDefault="00FA7C34" w:rsidP="001E47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Сниженные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E47A7">
              <w:rPr>
                <w:rFonts w:ascii="GHEA Grapalat" w:hAnsi="GHEA Grapalat" w:hint="eastAsia"/>
                <w:b/>
                <w:sz w:val="14"/>
                <w:szCs w:val="14"/>
              </w:rPr>
              <w:t>протоколу</w:t>
            </w:r>
            <w:r w:rsidRPr="001E47A7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89300C">
        <w:trPr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7C34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A7C34" w:rsidRPr="004B23F0" w:rsidTr="00D16F20">
        <w:trPr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A7C34" w:rsidRPr="004B23F0" w:rsidTr="00A857B8">
        <w:trPr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A857B8" w:rsidRDefault="00FA7C34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A857B8" w:rsidRDefault="00FA7C34" w:rsidP="00A857B8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40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 w:val="restart"/>
            <w:shd w:val="clear" w:color="auto" w:fill="auto"/>
            <w:vAlign w:val="center"/>
          </w:tcPr>
          <w:p w:rsidR="00FA7C34" w:rsidRPr="004B23F0" w:rsidRDefault="00FA7C34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A7C34" w:rsidRPr="004B23F0" w:rsidTr="00D16F20">
        <w:trPr>
          <w:trHeight w:val="344"/>
          <w:jc w:val="center"/>
        </w:trPr>
        <w:tc>
          <w:tcPr>
            <w:tcW w:w="31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289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7C34" w:rsidRPr="004B23F0" w:rsidRDefault="00FA7C3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346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1E47A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03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1</w:t>
            </w:r>
            <w:r w:rsidRPr="004B23F0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г.</w:t>
            </w:r>
          </w:p>
        </w:tc>
      </w:tr>
      <w:tr w:rsidR="00FA7C34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 w:val="restart"/>
            <w:shd w:val="clear" w:color="auto" w:fill="auto"/>
            <w:vAlign w:val="center"/>
          </w:tcPr>
          <w:p w:rsidR="00FA7C34" w:rsidRPr="004B23F0" w:rsidRDefault="00FA7C3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7C34" w:rsidRPr="004B23F0" w:rsidTr="00D16F20">
        <w:trPr>
          <w:trHeight w:val="92"/>
          <w:jc w:val="center"/>
        </w:trPr>
        <w:tc>
          <w:tcPr>
            <w:tcW w:w="54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7C34" w:rsidRPr="004B23F0" w:rsidRDefault="00FA7C3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7C34" w:rsidRPr="00661834" w:rsidRDefault="00FA7C34" w:rsidP="001E47A7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8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315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1E47A7">
            <w:pPr>
              <w:jc w:val="center"/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</w:rPr>
              <w:t>23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4"/>
                <w:lang w:val="en-US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FA7C34" w:rsidRPr="004B23F0" w:rsidTr="0089300C">
        <w:trPr>
          <w:trHeight w:val="344"/>
          <w:jc w:val="center"/>
        </w:trPr>
        <w:tc>
          <w:tcPr>
            <w:tcW w:w="1169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7C34" w:rsidRPr="00D16F20" w:rsidRDefault="00FA7C34" w:rsidP="001E47A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4B23F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FA7C34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A857B8">
            <w:r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FA7C34" w:rsidRPr="004B23F0" w:rsidTr="00D16F20">
        <w:trPr>
          <w:trHeight w:val="344"/>
          <w:jc w:val="center"/>
        </w:trPr>
        <w:tc>
          <w:tcPr>
            <w:tcW w:w="54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A857B8">
            <w:r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4"/>
              </w:rPr>
              <w:t>2</w:t>
            </w:r>
            <w:r w:rsidRPr="0005439A">
              <w:rPr>
                <w:rFonts w:ascii="GHEA Grapalat" w:hAnsi="GHEA Grapalat" w:cs="Sylfaen"/>
                <w:b/>
                <w:sz w:val="16"/>
                <w:szCs w:val="14"/>
              </w:rPr>
              <w:t>1г</w:t>
            </w:r>
            <w:r w:rsidRPr="00661834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jc w:val="center"/>
        </w:trPr>
        <w:tc>
          <w:tcPr>
            <w:tcW w:w="1520" w:type="dxa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5" w:type="dxa"/>
            <w:gridSpan w:val="37"/>
            <w:shd w:val="clear" w:color="auto" w:fill="auto"/>
            <w:vAlign w:val="center"/>
          </w:tcPr>
          <w:p w:rsidR="00FA7C34" w:rsidRPr="004B23F0" w:rsidRDefault="00FA7C3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A7C34" w:rsidRPr="004B23F0" w:rsidTr="00D16F20">
        <w:trPr>
          <w:trHeight w:val="237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40" w:type="dxa"/>
            <w:gridSpan w:val="6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8" w:type="dxa"/>
            <w:gridSpan w:val="5"/>
            <w:vMerge w:val="restart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A7C34" w:rsidRPr="004B23F0" w:rsidTr="00D16F20">
        <w:trPr>
          <w:trHeight w:val="238"/>
          <w:jc w:val="center"/>
        </w:trPr>
        <w:tc>
          <w:tcPr>
            <w:tcW w:w="1520" w:type="dxa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A7C34" w:rsidRPr="004B23F0" w:rsidTr="00D16F20">
        <w:trPr>
          <w:trHeight w:val="263"/>
          <w:jc w:val="center"/>
        </w:trPr>
        <w:tc>
          <w:tcPr>
            <w:tcW w:w="15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ED1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7C34" w:rsidRPr="0005439A" w:rsidTr="001E47A7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2,6,7,9,15,21,30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7C34" w:rsidRPr="0005439A" w:rsidRDefault="00FA7C34" w:rsidP="00A857B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7C34" w:rsidRDefault="00FA7C34" w:rsidP="001E47A7">
            <w:pPr>
              <w:jc w:val="center"/>
            </w:pP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FA7C34" w:rsidRPr="0005439A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FA7C34" w:rsidRPr="0005439A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FA7C34" w:rsidRPr="0002423A" w:rsidRDefault="00FA7C34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8361100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FA7C34" w:rsidRPr="0002423A" w:rsidRDefault="00FA7C34" w:rsidP="008D2A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8361100</w:t>
            </w:r>
          </w:p>
        </w:tc>
      </w:tr>
      <w:tr w:rsidR="00FA7C34" w:rsidRPr="004B23F0" w:rsidTr="001E47A7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3,4,5,8,10,17,24,25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Данини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7C34" w:rsidRPr="0005439A" w:rsidRDefault="00FA7C34" w:rsidP="00A91C6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7C34" w:rsidRDefault="00FA7C34" w:rsidP="001E47A7">
            <w:pPr>
              <w:jc w:val="center"/>
            </w:pP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FA7C34" w:rsidRPr="0005439A" w:rsidRDefault="00FA7C34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FA7C34" w:rsidRPr="004B23F0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FA7C34" w:rsidRPr="0002423A" w:rsidRDefault="00FA7C34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9217700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FA7C34" w:rsidRPr="0002423A" w:rsidRDefault="00FA7C34" w:rsidP="008D2A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9217700</w:t>
            </w:r>
          </w:p>
        </w:tc>
      </w:tr>
      <w:tr w:rsidR="00FA7C34" w:rsidRPr="004B23F0" w:rsidTr="001E47A7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lastRenderedPageBreak/>
              <w:t>11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Шушаник Артаковна Ованнисян 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7C34" w:rsidRPr="0005439A" w:rsidRDefault="00FA7C34" w:rsidP="00A91C6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7C34" w:rsidRDefault="00FA7C34" w:rsidP="001E47A7">
            <w:pPr>
              <w:jc w:val="center"/>
            </w:pP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FA7C34" w:rsidRPr="0005439A" w:rsidRDefault="00FA7C34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FA7C34" w:rsidRPr="004B23F0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FA7C34" w:rsidRPr="0002423A" w:rsidRDefault="00FA7C34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3150000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FA7C34" w:rsidRPr="0002423A" w:rsidRDefault="00FA7C34" w:rsidP="008D2A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3150000</w:t>
            </w:r>
          </w:p>
        </w:tc>
      </w:tr>
      <w:tr w:rsidR="00FA7C34" w:rsidRPr="004B23F0" w:rsidTr="001E47A7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12,26,27,32,33,34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7C34" w:rsidRPr="0005439A" w:rsidRDefault="00FA7C34" w:rsidP="00A91C6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7C34" w:rsidRDefault="00FA7C34" w:rsidP="001E47A7">
            <w:pPr>
              <w:jc w:val="center"/>
            </w:pP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FA7C34" w:rsidRPr="0005439A" w:rsidRDefault="00FA7C34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FA7C34" w:rsidRPr="004B23F0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FA7C34" w:rsidRPr="0002423A" w:rsidRDefault="00FA7C34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3263500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FA7C34" w:rsidRPr="0002423A" w:rsidRDefault="00FA7C34" w:rsidP="008D2A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3263500</w:t>
            </w:r>
          </w:p>
        </w:tc>
      </w:tr>
      <w:tr w:rsidR="00FA7C34" w:rsidRPr="0005439A" w:rsidTr="001E47A7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20,23,28,29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ООО " АЗУР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7C34" w:rsidRPr="0005439A" w:rsidRDefault="00FA7C34" w:rsidP="00A91C6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7C34" w:rsidRDefault="00FA7C34" w:rsidP="001E47A7">
            <w:pPr>
              <w:jc w:val="center"/>
            </w:pP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FA7C34" w:rsidRPr="0005439A" w:rsidRDefault="00FA7C34" w:rsidP="00A91C68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FA7C34" w:rsidRPr="0005439A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FA7C34" w:rsidRPr="0002423A" w:rsidRDefault="00FA7C34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3741100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FA7C34" w:rsidRPr="0002423A" w:rsidRDefault="00FA7C34" w:rsidP="008D2A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3741100</w:t>
            </w:r>
          </w:p>
        </w:tc>
      </w:tr>
      <w:tr w:rsidR="00FA7C34" w:rsidRPr="004B23F0" w:rsidTr="001E47A7">
        <w:trPr>
          <w:trHeight w:val="146"/>
          <w:jc w:val="center"/>
        </w:trPr>
        <w:tc>
          <w:tcPr>
            <w:tcW w:w="1520" w:type="dxa"/>
            <w:shd w:val="clear" w:color="auto" w:fill="auto"/>
            <w:vAlign w:val="center"/>
          </w:tcPr>
          <w:p w:rsidR="00FA7C34" w:rsidRPr="00EF7027" w:rsidRDefault="00FA7C34" w:rsidP="001E47A7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FA7C34" w:rsidRPr="00CF78D2" w:rsidRDefault="00FA7C34" w:rsidP="001E47A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Гор  Шекоян ЧП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A7C34" w:rsidRPr="0005439A" w:rsidRDefault="00FA7C34" w:rsidP="001E47A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EQKA-GHAPDzB-21/3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-6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A7C34" w:rsidRDefault="00FA7C34" w:rsidP="001E47A7">
            <w:pPr>
              <w:jc w:val="center"/>
            </w:pP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25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02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</w:rPr>
              <w:t>21г</w:t>
            </w:r>
            <w:r w:rsidRPr="00867DE3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</w:t>
            </w:r>
          </w:p>
        </w:tc>
        <w:tc>
          <w:tcPr>
            <w:tcW w:w="1140" w:type="dxa"/>
            <w:gridSpan w:val="6"/>
            <w:shd w:val="clear" w:color="auto" w:fill="auto"/>
            <w:vAlign w:val="center"/>
          </w:tcPr>
          <w:p w:rsidR="00FA7C34" w:rsidRPr="0005439A" w:rsidRDefault="00FA7C34" w:rsidP="001E47A7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По</w:t>
            </w:r>
            <w:proofErr w:type="spellEnd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  <w:t>договору</w:t>
            </w:r>
            <w:proofErr w:type="spellEnd"/>
          </w:p>
        </w:tc>
        <w:tc>
          <w:tcPr>
            <w:tcW w:w="1078" w:type="dxa"/>
            <w:gridSpan w:val="5"/>
            <w:shd w:val="clear" w:color="auto" w:fill="auto"/>
            <w:vAlign w:val="center"/>
          </w:tcPr>
          <w:p w:rsidR="00FA7C34" w:rsidRPr="004B23F0" w:rsidRDefault="00FA7C34" w:rsidP="001E47A7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FA7C34" w:rsidRPr="0002423A" w:rsidRDefault="00FA7C34" w:rsidP="00697C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14250000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FA7C34" w:rsidRPr="0002423A" w:rsidRDefault="00FA7C34" w:rsidP="001E47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F70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14250000</w:t>
            </w:r>
          </w:p>
        </w:tc>
      </w:tr>
      <w:tr w:rsidR="00FA7C34" w:rsidRPr="004B23F0" w:rsidTr="0089300C">
        <w:trPr>
          <w:trHeight w:val="150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FA7C34" w:rsidRPr="004B23F0" w:rsidRDefault="00FA7C34" w:rsidP="001E47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4B23F0">
              <w:rPr>
                <w:rFonts w:ascii="GHEA Grapalat" w:hAnsi="GHEA Grapalat" w:cs="Sylfaen"/>
                <w:b/>
                <w:sz w:val="16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A7C34" w:rsidRPr="004B23F0" w:rsidTr="00D16F20">
        <w:trPr>
          <w:trHeight w:val="12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ED1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A7C34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2,6,7,9,15,21,30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"Фотон"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FA7C34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Ростоми 58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8C38D9" w:rsidRDefault="009E31E3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8" w:history="1">
              <w:r w:rsidR="00FA7C34"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ms</w:t>
              </w:r>
              <w:r w:rsidR="00FA7C34"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,</w:t>
              </w:r>
              <w:r w:rsidR="00FA7C34"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foton</w:t>
              </w:r>
              <w:r w:rsidR="00FA7C34"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2014@</w:t>
              </w:r>
              <w:r w:rsidR="00FA7C34"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mail</w:t>
              </w:r>
              <w:r w:rsidR="00FA7C34"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.</w:t>
              </w:r>
              <w:r w:rsidR="00FA7C34"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FA7C34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90036001</w:t>
            </w:r>
          </w:p>
        </w:tc>
      </w:tr>
      <w:tr w:rsidR="00FA7C34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3,4,5,8,10,17,24,25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ООО " Данини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FA7C34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Аван Худяков 177/1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9E31E3" w:rsidP="00A91C68">
            <w:pPr>
              <w:jc w:val="center"/>
              <w:rPr>
                <w:rStyle w:val="Hyperlink"/>
                <w:rFonts w:ascii="GHEA Grapalat" w:hAnsi="GHEA Grapalat"/>
                <w:sz w:val="18"/>
                <w:szCs w:val="18"/>
              </w:rPr>
            </w:pPr>
            <w:hyperlink r:id="rId9" w:history="1">
              <w:r w:rsidR="00FA7C34"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daniniczech@yandex.ru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9A4431" w:rsidRDefault="00FA7C34" w:rsidP="008D2A7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00869016</w:t>
            </w:r>
          </w:p>
        </w:tc>
      </w:tr>
      <w:tr w:rsidR="00FA7C34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Шушаник Артаковна Ованнисян 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Армения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8C38D9" w:rsidRDefault="00FA7C34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9A4431">
              <w:rPr>
                <w:rStyle w:val="Hyperlink"/>
                <w:rFonts w:ascii="GHEA Grapalat" w:hAnsi="GHEA Grapalat"/>
                <w:sz w:val="16"/>
                <w:szCs w:val="16"/>
              </w:rPr>
              <w:t>shush.</w:t>
            </w:r>
            <w:hyperlink r:id="rId10" w:history="1">
              <w:r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hovhannisyan95@gmail.com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88685291</w:t>
            </w:r>
          </w:p>
        </w:tc>
      </w:tr>
      <w:tr w:rsidR="00FA7C34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12,26,27,32,33,34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Давид Оганесян Ованесович 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FA7C34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РА,г. Ереван, пр. Комитаса 4956-46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8C38D9" w:rsidRDefault="009E31E3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11" w:history="1">
              <w:r w:rsidR="00FA7C34" w:rsidRPr="009A4431">
                <w:rPr>
                  <w:rStyle w:val="Hyperlink"/>
                  <w:rFonts w:ascii="GHEA Grapalat" w:hAnsi="GHEA Grapalat"/>
                  <w:sz w:val="16"/>
                  <w:szCs w:val="16"/>
                </w:rPr>
                <w:t>hovhannisyan8118@gmail.com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9A4431">
              <w:rPr>
                <w:rFonts w:ascii="GHEA Grapalat" w:hAnsi="GHEA Grapalat"/>
                <w:sz w:val="16"/>
                <w:szCs w:val="16"/>
              </w:rPr>
              <w:t>20179887</w:t>
            </w:r>
          </w:p>
        </w:tc>
      </w:tr>
      <w:tr w:rsidR="00FA7C34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20,23,28,29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ООО " АЗУР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4B23F0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РА,Г. Ереван, ул. Севана 2 42 / 1л.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8C38D9" w:rsidRDefault="009E31E3" w:rsidP="00B6612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hyperlink r:id="rId12" w:history="1">
              <w:r w:rsidR="00FA7C34"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azurllc@mail.ru</w:t>
              </w:r>
            </w:hyperlink>
            <w:r w:rsidR="00FA7C34" w:rsidRPr="00CF78D2">
              <w:rPr>
                <w:rStyle w:val="Hyperlink"/>
                <w:sz w:val="16"/>
                <w:szCs w:val="16"/>
              </w:rPr>
              <w:t xml:space="preserve"> </w:t>
            </w:r>
            <w:r w:rsidR="00FA7C34" w:rsidRPr="00CF78D2">
              <w:rPr>
                <w:rStyle w:val="Hyperlink"/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FA7C34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02288121</w:t>
            </w:r>
          </w:p>
        </w:tc>
      </w:tr>
      <w:tr w:rsidR="00FA7C34" w:rsidRPr="004B23F0" w:rsidTr="00B66122">
        <w:trPr>
          <w:trHeight w:val="155"/>
          <w:jc w:val="center"/>
        </w:trPr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EF7027" w:rsidRDefault="00FA7C34" w:rsidP="008D2A7E">
            <w:pPr>
              <w:widowControl w:val="0"/>
              <w:jc w:val="center"/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EF7027">
              <w:rPr>
                <w:rFonts w:ascii="GHEA Grapalat" w:hAnsi="GHEA Grapalat" w:cs="Arial"/>
                <w:b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CF78D2" w:rsidRDefault="00FA7C34" w:rsidP="008D2A7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Гор  Шекоян 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FA7C34" w:rsidP="00A91C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РА,г. ЕреванЕреван, ул. Исакова44/1</w:t>
            </w:r>
          </w:p>
        </w:tc>
        <w:tc>
          <w:tcPr>
            <w:tcW w:w="20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0139ED" w:rsidRDefault="009E31E3" w:rsidP="00A91C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13" w:history="1">
              <w:r w:rsidR="00FA7C34" w:rsidRPr="00CF78D2">
                <w:rPr>
                  <w:rStyle w:val="Hyperlink"/>
                  <w:rFonts w:ascii="GHEA Grapalat" w:hAnsi="GHEA Grapalat"/>
                  <w:sz w:val="16"/>
                  <w:szCs w:val="16"/>
                </w:rPr>
                <w:t>gorshekoyan@mail.ru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</w:p>
        </w:tc>
        <w:tc>
          <w:tcPr>
            <w:tcW w:w="20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661834" w:rsidRDefault="00FA7C34" w:rsidP="00B66122">
            <w:pPr>
              <w:tabs>
                <w:tab w:val="left" w:pos="7710"/>
              </w:tabs>
              <w:jc w:val="center"/>
              <w:rPr>
                <w:rFonts w:ascii="GHEA Grapalat" w:hAnsi="GHEA Grapalat" w:cs="Sylfaen"/>
                <w:b/>
                <w:noProof/>
                <w:sz w:val="16"/>
                <w:lang w:val="hy-AM"/>
              </w:rPr>
            </w:pPr>
            <w:r w:rsidRPr="00CF78D2">
              <w:rPr>
                <w:rFonts w:ascii="GHEA Grapalat" w:hAnsi="GHEA Grapalat"/>
                <w:sz w:val="16"/>
                <w:szCs w:val="16"/>
              </w:rPr>
              <w:t>66948583</w:t>
            </w: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2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B23F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475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FA7C34" w:rsidRPr="004B23F0" w:rsidRDefault="00FA7C3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7C34" w:rsidRPr="004B23F0" w:rsidRDefault="00FA7C3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7C34" w:rsidRPr="004B23F0" w:rsidRDefault="00FA7C3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D16F20">
        <w:trPr>
          <w:trHeight w:val="427"/>
          <w:jc w:val="center"/>
        </w:trPr>
        <w:tc>
          <w:tcPr>
            <w:tcW w:w="32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288"/>
          <w:jc w:val="center"/>
        </w:trPr>
        <w:tc>
          <w:tcPr>
            <w:tcW w:w="11690" w:type="dxa"/>
            <w:gridSpan w:val="43"/>
            <w:shd w:val="clear" w:color="auto" w:fill="99CCFF"/>
            <w:vAlign w:val="center"/>
          </w:tcPr>
          <w:p w:rsidR="00FA7C34" w:rsidRPr="004B23F0" w:rsidRDefault="00FA7C3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7C34" w:rsidRPr="004B23F0" w:rsidTr="0089300C">
        <w:trPr>
          <w:trHeight w:val="227"/>
          <w:jc w:val="center"/>
        </w:trPr>
        <w:tc>
          <w:tcPr>
            <w:tcW w:w="11690" w:type="dxa"/>
            <w:gridSpan w:val="43"/>
            <w:shd w:val="clear" w:color="auto" w:fill="auto"/>
            <w:vAlign w:val="center"/>
          </w:tcPr>
          <w:p w:rsidR="00FA7C34" w:rsidRPr="004B23F0" w:rsidRDefault="00FA7C3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A7C34" w:rsidRPr="004B23F0" w:rsidTr="00D16F20">
        <w:trPr>
          <w:trHeight w:val="47"/>
          <w:jc w:val="center"/>
        </w:trPr>
        <w:tc>
          <w:tcPr>
            <w:tcW w:w="38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7C34" w:rsidRPr="004B23F0" w:rsidRDefault="00FA7C3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23F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A7C34" w:rsidRPr="004B23F0" w:rsidTr="00D16F20">
        <w:trPr>
          <w:trHeight w:val="47"/>
          <w:jc w:val="center"/>
        </w:trPr>
        <w:tc>
          <w:tcPr>
            <w:tcW w:w="3811" w:type="dxa"/>
            <w:gridSpan w:val="10"/>
            <w:shd w:val="clear" w:color="auto" w:fill="auto"/>
            <w:vAlign w:val="center"/>
          </w:tcPr>
          <w:p w:rsidR="00FA7C34" w:rsidRPr="004B23F0" w:rsidRDefault="00FA7C34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5439A">
              <w:rPr>
                <w:rFonts w:ascii="GHEA Grapalat" w:hAnsi="GHEA Grapalat"/>
                <w:b/>
                <w:bCs/>
                <w:sz w:val="16"/>
                <w:szCs w:val="16"/>
              </w:rPr>
              <w:t>О. Саакяну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A7C34" w:rsidRPr="0005439A" w:rsidRDefault="00FA7C34" w:rsidP="000543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B23F0">
              <w:rPr>
                <w:rFonts w:ascii="GHEA Grapalat" w:hAnsi="GHEA Grapalat"/>
                <w:b/>
                <w:bCs/>
                <w:sz w:val="16"/>
                <w:szCs w:val="16"/>
              </w:rPr>
              <w:t>099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905335</w:t>
            </w:r>
          </w:p>
        </w:tc>
        <w:tc>
          <w:tcPr>
            <w:tcW w:w="3894" w:type="dxa"/>
            <w:gridSpan w:val="14"/>
            <w:shd w:val="clear" w:color="auto" w:fill="auto"/>
            <w:vAlign w:val="center"/>
          </w:tcPr>
          <w:p w:rsidR="00FA7C34" w:rsidRPr="004B23F0" w:rsidRDefault="00FA7C34" w:rsidP="008930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9778E">
              <w:rPr>
                <w:rFonts w:ascii="GHEA Grapalat" w:hAnsi="GHEA Grapalat"/>
                <w:b/>
                <w:sz w:val="18"/>
                <w:lang w:val="af-ZA"/>
              </w:rPr>
              <w:t>hs.partners@mail.ru</w:t>
            </w:r>
          </w:p>
        </w:tc>
      </w:tr>
    </w:tbl>
    <w:p w:rsidR="00613058" w:rsidRPr="004B23F0" w:rsidRDefault="00D16F20" w:rsidP="007F071D">
      <w:pPr>
        <w:spacing w:after="240"/>
        <w:ind w:firstLine="709"/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Заказчик: </w:t>
      </w:r>
      <w:r w:rsidRPr="00D16F20">
        <w:rPr>
          <w:rFonts w:ascii="GHEA Grapalat" w:hAnsi="GHEA Grapalat"/>
          <w:sz w:val="20"/>
        </w:rPr>
        <w:t xml:space="preserve"> </w:t>
      </w:r>
      <w:r w:rsidR="0005439A" w:rsidRPr="0005439A">
        <w:rPr>
          <w:rFonts w:ascii="GHEA Grapalat" w:hAnsi="GHEA Grapalat"/>
          <w:sz w:val="20"/>
        </w:rPr>
        <w:t>ОНКО "ЕРЕВАНСКИЙ ЗООЛОГИЧЕСКИЙ ПАРК"</w:t>
      </w:r>
    </w:p>
    <w:sectPr w:rsidR="00613058" w:rsidRPr="004B23F0" w:rsidSect="00965345">
      <w:footerReference w:type="even" r:id="rId14"/>
      <w:footerReference w:type="default" r:id="rId15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22" w:rsidRDefault="00B66122">
      <w:r>
        <w:separator/>
      </w:r>
    </w:p>
  </w:endnote>
  <w:endnote w:type="continuationSeparator" w:id="0">
    <w:p w:rsidR="00B66122" w:rsidRDefault="00B66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122" w:rsidRDefault="009E31E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61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6122" w:rsidRDefault="00B6612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6122" w:rsidRPr="008257B0" w:rsidRDefault="009E31E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66122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C0214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22" w:rsidRDefault="00B66122">
      <w:r>
        <w:separator/>
      </w:r>
    </w:p>
  </w:footnote>
  <w:footnote w:type="continuationSeparator" w:id="0">
    <w:p w:rsidR="00B66122" w:rsidRDefault="00B66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5989"/>
    <w:rsid w:val="0003635A"/>
    <w:rsid w:val="00040BA1"/>
    <w:rsid w:val="0004365B"/>
    <w:rsid w:val="0005439A"/>
    <w:rsid w:val="0005765A"/>
    <w:rsid w:val="00062BDF"/>
    <w:rsid w:val="00063D6E"/>
    <w:rsid w:val="000706DF"/>
    <w:rsid w:val="0007398A"/>
    <w:rsid w:val="00074574"/>
    <w:rsid w:val="00075FE5"/>
    <w:rsid w:val="0008026A"/>
    <w:rsid w:val="00082455"/>
    <w:rsid w:val="0008374E"/>
    <w:rsid w:val="0009038B"/>
    <w:rsid w:val="0009444C"/>
    <w:rsid w:val="00095B7E"/>
    <w:rsid w:val="0009773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729A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47A7"/>
    <w:rsid w:val="001E7074"/>
    <w:rsid w:val="001F5BAF"/>
    <w:rsid w:val="00200F36"/>
    <w:rsid w:val="0020420B"/>
    <w:rsid w:val="00205535"/>
    <w:rsid w:val="00213125"/>
    <w:rsid w:val="0021343C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54BB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68E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C11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33FF"/>
    <w:rsid w:val="00486700"/>
    <w:rsid w:val="004945B6"/>
    <w:rsid w:val="004A1CDD"/>
    <w:rsid w:val="004A5723"/>
    <w:rsid w:val="004B0C88"/>
    <w:rsid w:val="004B23F0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EB9"/>
    <w:rsid w:val="0064019E"/>
    <w:rsid w:val="00644FD7"/>
    <w:rsid w:val="00651536"/>
    <w:rsid w:val="00652B69"/>
    <w:rsid w:val="00653496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071D"/>
    <w:rsid w:val="0080439B"/>
    <w:rsid w:val="00804AB6"/>
    <w:rsid w:val="00805D1B"/>
    <w:rsid w:val="00806FF2"/>
    <w:rsid w:val="00807B1C"/>
    <w:rsid w:val="00811C18"/>
    <w:rsid w:val="008153A3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B17"/>
    <w:rsid w:val="00890A14"/>
    <w:rsid w:val="00891447"/>
    <w:rsid w:val="0089170A"/>
    <w:rsid w:val="00891CC9"/>
    <w:rsid w:val="0089300C"/>
    <w:rsid w:val="008935EF"/>
    <w:rsid w:val="00894E35"/>
    <w:rsid w:val="0089503C"/>
    <w:rsid w:val="00896409"/>
    <w:rsid w:val="008A2E6B"/>
    <w:rsid w:val="008B206E"/>
    <w:rsid w:val="008C0214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433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534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31E3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C28"/>
    <w:rsid w:val="00A70700"/>
    <w:rsid w:val="00A857B8"/>
    <w:rsid w:val="00AA698E"/>
    <w:rsid w:val="00AB1F7F"/>
    <w:rsid w:val="00AB253E"/>
    <w:rsid w:val="00AB2D08"/>
    <w:rsid w:val="00AC7F6F"/>
    <w:rsid w:val="00AD5F58"/>
    <w:rsid w:val="00AE44F0"/>
    <w:rsid w:val="00AE7C17"/>
    <w:rsid w:val="00AF4A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6122"/>
    <w:rsid w:val="00B70D3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36E38"/>
    <w:rsid w:val="00C51538"/>
    <w:rsid w:val="00C54035"/>
    <w:rsid w:val="00C56677"/>
    <w:rsid w:val="00C6384E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F20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A89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7C34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4B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hy-AM" w:eastAsia="hy-AM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4B17"/>
    <w:rPr>
      <w:rFonts w:ascii="Courier New" w:hAnsi="Courier New" w:cs="Courier New"/>
      <w:lang w:val="hy-AM" w:eastAsia="hy-AM" w:bidi="ar-SA"/>
    </w:rPr>
  </w:style>
  <w:style w:type="character" w:customStyle="1" w:styleId="Heading1Char">
    <w:name w:val="Heading 1 Char"/>
    <w:link w:val="Heading1"/>
    <w:rsid w:val="004833FF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thspy03554133@gmail.com" TargetMode="External"/><Relationship Id="rId13" Type="http://schemas.openxmlformats.org/officeDocument/2006/relationships/hyperlink" Target="mailto:gorsheko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zurllc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vhannisyan8118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hovhannisyan95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niniczech@yandex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DD792-E8B4-4BEA-98B3-84177C1DF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2825</Words>
  <Characters>18172</Characters>
  <Application>Microsoft Office Word</Application>
  <DocSecurity>0</DocSecurity>
  <Lines>151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41</cp:revision>
  <cp:lastPrinted>2015-07-14T07:47:00Z</cp:lastPrinted>
  <dcterms:created xsi:type="dcterms:W3CDTF">2018-08-09T07:28:00Z</dcterms:created>
  <dcterms:modified xsi:type="dcterms:W3CDTF">2021-03-20T22:02:00Z</dcterms:modified>
</cp:coreProperties>
</file>